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C1" w:rsidRDefault="00440CC1" w:rsidP="00440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FF1">
        <w:rPr>
          <w:rFonts w:ascii="Times New Roman" w:hAnsi="Times New Roman" w:cs="Times New Roman"/>
          <w:b/>
          <w:sz w:val="28"/>
          <w:szCs w:val="28"/>
        </w:rPr>
        <w:t>Методическое описание к ресурсу</w:t>
      </w:r>
    </w:p>
    <w:p w:rsidR="00440CC1" w:rsidRDefault="00440CC1" w:rsidP="00440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FF1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Коллекция интерактивных приемов для урока мате</w:t>
      </w:r>
      <w:r w:rsidR="00870F2A">
        <w:rPr>
          <w:rFonts w:ascii="Times New Roman" w:hAnsi="Times New Roman" w:cs="Times New Roman"/>
          <w:b/>
          <w:sz w:val="28"/>
          <w:szCs w:val="28"/>
        </w:rPr>
        <w:t>матики в 8 классе Урок-обобщение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«НЕРАВЕНСТВА»,</w:t>
      </w:r>
    </w:p>
    <w:p w:rsidR="00440CC1" w:rsidRDefault="00440CC1" w:rsidP="00440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учителем математики</w:t>
      </w:r>
    </w:p>
    <w:p w:rsidR="00440CC1" w:rsidRDefault="00440CC1" w:rsidP="00440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МБОУСОШ № 13 имени А.Д. Знаменского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Хадыженска </w:t>
      </w:r>
    </w:p>
    <w:p w:rsidR="00440CC1" w:rsidRDefault="00440CC1" w:rsidP="00440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М.В. Фоменко</w:t>
      </w:r>
    </w:p>
    <w:p w:rsidR="00440CC1" w:rsidRDefault="00440CC1" w:rsidP="00440C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0CC1" w:rsidRDefault="00440CC1" w:rsidP="00440C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 выполнен в программе</w:t>
      </w:r>
      <w:r w:rsidRPr="006F2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6F2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Notebook</w:t>
      </w:r>
      <w:r w:rsidRPr="006F2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может быть применен на уроке математики в 8 классе при проверке усвоения материала «Неравенства».</w:t>
      </w:r>
    </w:p>
    <w:tbl>
      <w:tblPr>
        <w:tblStyle w:val="a3"/>
        <w:tblW w:w="9561" w:type="dxa"/>
        <w:tblLayout w:type="fixed"/>
        <w:tblLook w:val="04A0"/>
      </w:tblPr>
      <w:tblGrid>
        <w:gridCol w:w="817"/>
        <w:gridCol w:w="1985"/>
        <w:gridCol w:w="3748"/>
        <w:gridCol w:w="3011"/>
      </w:tblGrid>
      <w:tr w:rsidR="00440CC1" w:rsidTr="00206EFB">
        <w:trPr>
          <w:trHeight w:val="1206"/>
        </w:trPr>
        <w:tc>
          <w:tcPr>
            <w:tcW w:w="817" w:type="dxa"/>
            <w:vAlign w:val="center"/>
          </w:tcPr>
          <w:p w:rsidR="00440CC1" w:rsidRPr="00FB6FF1" w:rsidRDefault="00440CC1" w:rsidP="00206E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1985" w:type="dxa"/>
            <w:vAlign w:val="center"/>
          </w:tcPr>
          <w:p w:rsidR="00440CC1" w:rsidRPr="00FB6FF1" w:rsidRDefault="00440CC1" w:rsidP="00206E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</w:p>
        </w:tc>
        <w:tc>
          <w:tcPr>
            <w:tcW w:w="3748" w:type="dxa"/>
            <w:vAlign w:val="center"/>
          </w:tcPr>
          <w:p w:rsidR="00440CC1" w:rsidRPr="00FB6FF1" w:rsidRDefault="00440CC1" w:rsidP="00206E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ученика/учителя</w:t>
            </w:r>
          </w:p>
        </w:tc>
        <w:tc>
          <w:tcPr>
            <w:tcW w:w="3011" w:type="dxa"/>
            <w:vAlign w:val="center"/>
          </w:tcPr>
          <w:p w:rsidR="00440CC1" w:rsidRPr="00FB6FF1" w:rsidRDefault="00440CC1" w:rsidP="00206E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F1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использования интерактивной доски</w:t>
            </w:r>
          </w:p>
        </w:tc>
      </w:tr>
      <w:tr w:rsidR="00440CC1" w:rsidTr="00206EFB">
        <w:trPr>
          <w:trHeight w:val="443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CC1" w:rsidTr="00206EFB">
        <w:trPr>
          <w:trHeight w:val="1505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вне страницы</w:t>
            </w: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Группировка объекта располагаемого вне страницы, с другим объектом. Объект проявитель контрастного цвета на нижнем слое.</w:t>
            </w: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устного ответа учащиеся наглядно видят правильное определение.</w:t>
            </w:r>
          </w:p>
        </w:tc>
      </w:tr>
      <w:tr w:rsidR="00440CC1" w:rsidTr="00206EFB">
        <w:trPr>
          <w:trHeight w:val="1505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Пометки маркером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Точки и интервалы вписываются маркером на соответствующих координатных лучах.</w:t>
            </w: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Экономия времени на уроке. Эстетическое выполнение задания.</w:t>
            </w:r>
          </w:p>
        </w:tc>
      </w:tr>
      <w:tr w:rsidR="00440CC1" w:rsidTr="00206EFB">
        <w:trPr>
          <w:trHeight w:val="1505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 </w:t>
            </w: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«Перетаскивание» неравенств и интервалов на картинку: правильные ответы остаются, неправильные «отскакивают»</w:t>
            </w: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изменить свой ответ. Проверка усвоенных знаний.</w:t>
            </w:r>
          </w:p>
        </w:tc>
      </w:tr>
      <w:tr w:rsidR="00440CC1" w:rsidTr="00206EFB">
        <w:trPr>
          <w:trHeight w:val="1505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Множествен-ное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клониро-вание</w:t>
            </w:r>
            <w:proofErr w:type="spellEnd"/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Пометки маркером.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Шторка.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Точки расставляются путем множественного клонирования.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Интервалы изображаются маркером на координатных лучах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Скрывает правильный ответ</w:t>
            </w: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знаний учащихся быстро ориентироваться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выполни задания. 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 с «эталоном»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CC1" w:rsidTr="00206EFB">
        <w:trPr>
          <w:trHeight w:val="1505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Упорядочивание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Закрытие</w:t>
            </w: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с помощью маркера выставляются в правильном порядке</w:t>
            </w: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ответ помещен четырехугольник, сдвинув который можно просмотреть ответ</w:t>
            </w: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т.к. решение уже записано на доске, можно увидеть выполнение данного алгоритма мгновенно </w:t>
            </w:r>
          </w:p>
        </w:tc>
      </w:tr>
      <w:tr w:rsidR="00440CC1" w:rsidTr="00206EFB">
        <w:trPr>
          <w:trHeight w:val="1505"/>
        </w:trPr>
        <w:tc>
          <w:tcPr>
            <w:tcW w:w="817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Анимация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исчезания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48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нажатии на четырехугольники они исчезают, показывая каждый этап выполнения задания</w:t>
            </w:r>
          </w:p>
        </w:tc>
        <w:tc>
          <w:tcPr>
            <w:tcW w:w="3011" w:type="dxa"/>
          </w:tcPr>
          <w:p w:rsidR="00440CC1" w:rsidRDefault="00440CC1" w:rsidP="00206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Наглядная  и мгновенная проверка правильности ответа </w:t>
            </w:r>
          </w:p>
        </w:tc>
      </w:tr>
    </w:tbl>
    <w:p w:rsidR="0067400E" w:rsidRDefault="0067400E"/>
    <w:sectPr w:rsidR="0067400E" w:rsidSect="00674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CC1"/>
    <w:rsid w:val="003B1A1B"/>
    <w:rsid w:val="00440CC1"/>
    <w:rsid w:val="0067400E"/>
    <w:rsid w:val="00870F2A"/>
    <w:rsid w:val="008F3425"/>
    <w:rsid w:val="00C24612"/>
    <w:rsid w:val="00F2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C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123</cp:lastModifiedBy>
  <cp:revision>3</cp:revision>
  <dcterms:created xsi:type="dcterms:W3CDTF">2013-04-10T05:50:00Z</dcterms:created>
  <dcterms:modified xsi:type="dcterms:W3CDTF">2013-04-11T13:58:00Z</dcterms:modified>
</cp:coreProperties>
</file>